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ed784314b24e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STORE VALLE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STORE VALLE INVEST AS</w:t>
      </w:r>
    </w:p>
    <w:sectPr>
      <w:headerReference xmlns:r="http://schemas.openxmlformats.org/officeDocument/2006/relationships" w:type="default" r:id="R5f381d85bf1c43ae"/>
      <w:footerReference xmlns:r="http://schemas.openxmlformats.org/officeDocument/2006/relationships" w:type="default" r:id="R593eb738c7ae43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 VALLE INVEST AS   ·   Org.nr 998 772 621   ·   Ringeriksveien 100   ·   3402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 VALLE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381d85bf1c43ae" /><Relationship Type="http://schemas.openxmlformats.org/officeDocument/2006/relationships/footer" Target="/word/footer1.xml" Id="R593eb738c7ae43b4" /></Relationships>
</file>