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03599fe4fb4f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HOVIN LAFT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Tyristrand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Tyristrand,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HOVIN LAFT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a074893ad84a37"/>
      <w:footerReference xmlns:r="http://schemas.openxmlformats.org/officeDocument/2006/relationships" w:type="default" r:id="Rbd641aea451248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HOVIN LAFT AS   ·   Org.nr 998 185 939   ·   Hovinveien 32   ·   3533 TYRISTRAND   ·   torkel.skinnes.myhre@fastlane.no   ·   www.hovinlaft.no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HOVIN LAFT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a074893ad84a37" /><Relationship Type="http://schemas.openxmlformats.org/officeDocument/2006/relationships/footer" Target="/word/footer1.xml" Id="Rbd641aea45124802" /></Relationships>
</file>