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1e78e156f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a92a886a54fba"/>
      <w:footerReference xmlns:r="http://schemas.openxmlformats.org/officeDocument/2006/relationships" w:type="default" r:id="R4961e4a9b5d2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a92a886a54fba" /><Relationship Type="http://schemas.openxmlformats.org/officeDocument/2006/relationships/footer" Target="/word/footer1.xml" Id="R4961e4a9b5d2461b" /></Relationships>
</file>