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3feda74c547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STAMNÆSS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STAMNÆSS INVEST AS</w:t>
      </w:r>
    </w:p>
    <w:sectPr>
      <w:headerReference xmlns:r="http://schemas.openxmlformats.org/officeDocument/2006/relationships" w:type="default" r:id="R1b3d00b9dfd94b72"/>
      <w:footerReference xmlns:r="http://schemas.openxmlformats.org/officeDocument/2006/relationships" w:type="default" r:id="Rc35254e057b5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d00b9dfd94b72" /><Relationship Type="http://schemas.openxmlformats.org/officeDocument/2006/relationships/footer" Target="/word/footer1.xml" Id="Rc35254e057b54256" /></Relationships>
</file>