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6595cf31242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9ea4e341f3d94374"/>
      <w:footerReference xmlns:r="http://schemas.openxmlformats.org/officeDocument/2006/relationships" w:type="default" r:id="Rc21fe908f811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4e341f3d94374" /><Relationship Type="http://schemas.openxmlformats.org/officeDocument/2006/relationships/footer" Target="/word/footer1.xml" Id="Rc21fe908f81144b9" /></Relationships>
</file>