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d11e6c2c8749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INDCON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Ås, 15.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INDCON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1561bae19ee4474"/>
      <w:footerReference xmlns:r="http://schemas.openxmlformats.org/officeDocument/2006/relationships" w:type="default" r:id="Ra998b517784441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INDCON AS   ·   Org.nr 994 164 708   ·   Sagaveien 3   ·   1430 ÅS   ·   post@indcon.no   ·   www.indcon.no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561bae19ee4474" /><Relationship Type="http://schemas.openxmlformats.org/officeDocument/2006/relationships/footer" Target="/word/footer1.xml" Id="Ra998b5177844411f" /></Relationships>
</file>