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27bff10f1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0e1b87b2a47a4"/>
      <w:footerReference xmlns:r="http://schemas.openxmlformats.org/officeDocument/2006/relationships" w:type="default" r:id="R09d8a644df4f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CHARLES HOLDING AS   ·   Org.nr 993 820 121   ·   Trondalssvingen 14   ·   1621 GRESSVIK   ·   Tlf. 69 36 09 90   ·   thomas@krel.no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0e1b87b2a47a4" /><Relationship Type="http://schemas.openxmlformats.org/officeDocument/2006/relationships/footer" Target="/word/footer1.xml" Id="R09d8a644df4f44cc" /></Relationships>
</file>