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ad2dad865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2b8c70c854e64"/>
      <w:footerReference xmlns:r="http://schemas.openxmlformats.org/officeDocument/2006/relationships" w:type="default" r:id="Rfbbc88d5b385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GEOGROUP AS   ·   Org.nr 993 136 913   ·   Grev Wedels plass 9   ·   0151 OSLO   ·   Tlf. 23 24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2b8c70c854e64" /><Relationship Type="http://schemas.openxmlformats.org/officeDocument/2006/relationships/footer" Target="/word/footer1.xml" Id="Rfbbc88d5b3854045" /></Relationships>
</file>