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7a1ed2bbe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ba6bbf12343be"/>
      <w:footerReference xmlns:r="http://schemas.openxmlformats.org/officeDocument/2006/relationships" w:type="default" r:id="R30d9acf8a463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ba6bbf12343be" /><Relationship Type="http://schemas.openxmlformats.org/officeDocument/2006/relationships/footer" Target="/word/footer1.xml" Id="R30d9acf8a4634109" /></Relationships>
</file>