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3c271192c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BYGGUTVIKLING BRATTVÅG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BYGGUTVIKLING BRATTVÅG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5ff290720499f"/>
      <w:footerReference xmlns:r="http://schemas.openxmlformats.org/officeDocument/2006/relationships" w:type="default" r:id="R359d104ca07e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BYGGUTVIKLING BRATTVÅG AS   ·   Org.nr 992 163 151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BYGGUTVIKLING BRATTVÅG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5ff290720499f" /><Relationship Type="http://schemas.openxmlformats.org/officeDocument/2006/relationships/footer" Target="/word/footer1.xml" Id="R359d104ca07e43d6" /></Relationships>
</file>