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104b0cc5e0496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HAGNESS INVEST AS</w:t>
      </w:r>
    </w:p>
    <w:sectPr>
      <w:headerReference xmlns:r="http://schemas.openxmlformats.org/officeDocument/2006/relationships" w:type="default" r:id="R8e2488293dfb4de9"/>
      <w:footerReference xmlns:r="http://schemas.openxmlformats.org/officeDocument/2006/relationships" w:type="default" r:id="R2c47218eca9941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HAGNESS INVEST AS   ·   Org.nr 991 651 721   ·   Midtåsen 33   ·   1166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HAGNESS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2488293dfb4de9" /><Relationship Type="http://schemas.openxmlformats.org/officeDocument/2006/relationships/footer" Target="/word/footer1.xml" Id="R2c47218eca9941fc" /></Relationships>
</file>