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f574b7cbf43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HENDEN AS</w:t>
      </w:r>
    </w:p>
    <w:sectPr>
      <w:headerReference xmlns:r="http://schemas.openxmlformats.org/officeDocument/2006/relationships" w:type="default" r:id="R58c26be36a1f49c6"/>
      <w:footerReference xmlns:r="http://schemas.openxmlformats.org/officeDocument/2006/relationships" w:type="default" r:id="Rc0c6edcf7a47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HENDEN AS   ·   Org.nr 991 043 721   ·   Holamyra 27   ·   6445 MALMEFJORDEN   ·   Tlf. 90 05 84 22   ·   sveinung.henden@gmail.com   ·   www.andersgarden.no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26be36a1f49c6" /><Relationship Type="http://schemas.openxmlformats.org/officeDocument/2006/relationships/footer" Target="/word/footer1.xml" Id="Rc0c6edcf7a474f96" /></Relationships>
</file>