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522488f9a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BERGHOL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BERGHOL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bc505b380452b"/>
      <w:footerReference xmlns:r="http://schemas.openxmlformats.org/officeDocument/2006/relationships" w:type="default" r:id="Rd792ee2cda78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BERGHOL INVEST AS   ·   Org.nr 990 680 698   ·   Måkeveien 64   ·   0139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BERGHOL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bc505b380452b" /><Relationship Type="http://schemas.openxmlformats.org/officeDocument/2006/relationships/footer" Target="/word/footer1.xml" Id="Rd792ee2cda784fb4" /></Relationships>
</file>