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87fc3f28b944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MONSSEN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Søreidgrend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Søreidgrend,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MONSSEN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6d40f0384f40b6"/>
      <w:footerReference xmlns:r="http://schemas.openxmlformats.org/officeDocument/2006/relationships" w:type="default" r:id="R701dcb24d7254b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MONSSEN INVEST AS   ·   Org.nr 990 478 570   ·   Kvitura 89   ·   5252 SØREIDGREND   ·   omonssen@online.no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MONSSEN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6d40f0384f40b6" /><Relationship Type="http://schemas.openxmlformats.org/officeDocument/2006/relationships/footer" Target="/word/footer1.xml" Id="R701dcb24d7254b4f" /></Relationships>
</file>