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bac454a5564d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Tananger,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SPITZE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SPITZE AS</w:t>
      </w:r>
    </w:p>
    <w:sectPr>
      <w:headerReference xmlns:r="http://schemas.openxmlformats.org/officeDocument/2006/relationships" w:type="default" r:id="R2a8856b1e3494fa2"/>
      <w:footerReference xmlns:r="http://schemas.openxmlformats.org/officeDocument/2006/relationships" w:type="default" r:id="R789516af8cc146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SPITZE AS   ·   Org.nr 989 767 607   ·   Moringvegen 22   ·   4056 TANANGER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SPITZE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8856b1e3494fa2" /><Relationship Type="http://schemas.openxmlformats.org/officeDocument/2006/relationships/footer" Target="/word/footer1.xml" Id="R789516af8cc146f1" /></Relationships>
</file>