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26360ef34b44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FOKUS NORDIC NORWAY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FOKUS NORDIC NORWAY HOLDING AS</w:t>
      </w:r>
    </w:p>
    <w:sectPr>
      <w:headerReference xmlns:r="http://schemas.openxmlformats.org/officeDocument/2006/relationships" w:type="default" r:id="Rc791b8491cc54972"/>
      <w:footerReference xmlns:r="http://schemas.openxmlformats.org/officeDocument/2006/relationships" w:type="default" r:id="R24c91d50567841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FOKUS NORDIC NORWAY HOLDING AS   ·   Org.nr 989 401 351   ·   Henrik Ibsens gate 100   ·   0255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FOKUS NORDIC NORWAY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91b8491cc54972" /><Relationship Type="http://schemas.openxmlformats.org/officeDocument/2006/relationships/footer" Target="/word/footer1.xml" Id="R24c91d50567841ce" /></Relationships>
</file>