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c3f35043be48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GILL FIVE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0110a55db56e47e1"/>
      <w:footerReference xmlns:r="http://schemas.openxmlformats.org/officeDocument/2006/relationships" w:type="default" r:id="Rfa42bc73c66f4c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0a55db56e47e1" /><Relationship Type="http://schemas.openxmlformats.org/officeDocument/2006/relationships/footer" Target="/word/footer1.xml" Id="Rfa42bc73c66f4ccc" /></Relationships>
</file>