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7a7cb6f0b246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GRENLAND HOUSE INTERNATIONAL RESOURCES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GRENLAND HOUSE INTERNATIONAL RESOURCES AS</w:t>
      </w:r>
    </w:p>
    <w:sectPr>
      <w:headerReference xmlns:r="http://schemas.openxmlformats.org/officeDocument/2006/relationships" w:type="default" r:id="R93d8863156434414"/>
      <w:footerReference xmlns:r="http://schemas.openxmlformats.org/officeDocument/2006/relationships" w:type="default" r:id="R575dce774e844c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GRENLAND HOUSE INTERNATIONAL RESOURCES AS   ·   Org.nr 989 268 708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GRENLAND HOUSE INTERNATIONAL RESOURCES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d8863156434414" /><Relationship Type="http://schemas.openxmlformats.org/officeDocument/2006/relationships/footer" Target="/word/footer1.xml" Id="R575dce774e844c63" /></Relationships>
</file>