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e8c1bea91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5001b9c134ef0"/>
      <w:footerReference xmlns:r="http://schemas.openxmlformats.org/officeDocument/2006/relationships" w:type="default" r:id="R275c94f2b587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SANDRA INVEST AS   ·   Org.nr 989 264 397   ·   Øvre Skytterholmen 4   ·   6020 ÅLESUND   ·   Tlf. 70 27 70 00   ·   sandra@helland.no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5001b9c134ef0" /><Relationship Type="http://schemas.openxmlformats.org/officeDocument/2006/relationships/footer" Target="/word/footer1.xml" Id="R275c94f2b5874a47" /></Relationships>
</file>