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42ccd210b340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KÅSHAGEN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Moelv,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KÅSHAGEN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36f6ed6664e9e"/>
      <w:footerReference xmlns:r="http://schemas.openxmlformats.org/officeDocument/2006/relationships" w:type="default" r:id="Refbe652859df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KÅSHAGEN EIENDOM AS   ·   Org.nr 989 106 945   ·   Fløtlivegen 424   ·   2390 MOELV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KÅSHAGEN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36f6ed6664e9e" /><Relationship Type="http://schemas.openxmlformats.org/officeDocument/2006/relationships/footer" Target="/word/footer1.xml" Id="Refbe652859df43bc" /></Relationships>
</file>