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6867ec8fe4f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AVENTI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604f31a90cc04e2c"/>
      <w:footerReference xmlns:r="http://schemas.openxmlformats.org/officeDocument/2006/relationships" w:type="default" r:id="Re7c9b28ba42e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f31a90cc04e2c" /><Relationship Type="http://schemas.openxmlformats.org/officeDocument/2006/relationships/footer" Target="/word/footer1.xml" Id="Re7c9b28ba42e4519" /></Relationships>
</file>