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2f6a8b934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 GUDBRANDSEN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Lena,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e3e94bce60bb4669"/>
      <w:footerReference xmlns:r="http://schemas.openxmlformats.org/officeDocument/2006/relationships" w:type="default" r:id="Rd1dfeabaf5dc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94bce60bb4669" /><Relationship Type="http://schemas.openxmlformats.org/officeDocument/2006/relationships/footer" Target="/word/footer1.xml" Id="Rd1dfeabaf5dc4b88" /></Relationships>
</file>