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8f7f5e392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SJØELINE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SJØELINE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e2e8f61ff4eca"/>
      <w:footerReference xmlns:r="http://schemas.openxmlformats.org/officeDocument/2006/relationships" w:type="default" r:id="Rfacc2c62ee10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SJØELINE AS   ·   Org.nr 989 022 318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SJØELINE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e2e8f61ff4eca" /><Relationship Type="http://schemas.openxmlformats.org/officeDocument/2006/relationships/footer" Target="/word/footer1.xml" Id="Rfacc2c62ee104de3" /></Relationships>
</file>