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20de657a543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eebc19ed4e564b0b"/>
      <w:footerReference xmlns:r="http://schemas.openxmlformats.org/officeDocument/2006/relationships" w:type="default" r:id="Rc4324579b016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19ed4e564b0b" /><Relationship Type="http://schemas.openxmlformats.org/officeDocument/2006/relationships/footer" Target="/word/footer1.xml" Id="Rc4324579b01642a2" /></Relationships>
</file>