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b5c67dca140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TJERNSRUD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TJERNSRUD INVEST AS</w:t>
      </w:r>
    </w:p>
    <w:sectPr>
      <w:headerReference xmlns:r="http://schemas.openxmlformats.org/officeDocument/2006/relationships" w:type="default" r:id="Rabd65116153448ec"/>
      <w:footerReference xmlns:r="http://schemas.openxmlformats.org/officeDocument/2006/relationships" w:type="default" r:id="R2542a562fca9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65116153448ec" /><Relationship Type="http://schemas.openxmlformats.org/officeDocument/2006/relationships/footer" Target="/word/footer1.xml" Id="R2542a562fca9477e" /></Relationships>
</file>