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7af595650a43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INNBLICK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INNBLICK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0f28c61b8d4c59"/>
      <w:footerReference xmlns:r="http://schemas.openxmlformats.org/officeDocument/2006/relationships" w:type="default" r:id="Rad72ebbd4f274c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INNBLICK INVEST AS   ·   Org.nr 988 979 848   ·   c/o Knut Øversjøen, Oscars gate 39   ·   0258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INNBLICK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0f28c61b8d4c59" /><Relationship Type="http://schemas.openxmlformats.org/officeDocument/2006/relationships/footer" Target="/word/footer1.xml" Id="Rad72ebbd4f274cd8" /></Relationships>
</file>