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0eae2a5d17406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Fjellhamar,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HARKET &amp; BAKKE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HARKET &amp; BAKKE AS</w:t>
      </w:r>
    </w:p>
    <w:sectPr>
      <w:headerReference xmlns:r="http://schemas.openxmlformats.org/officeDocument/2006/relationships" w:type="default" r:id="Ra0d5b9f6924a4496"/>
      <w:footerReference xmlns:r="http://schemas.openxmlformats.org/officeDocument/2006/relationships" w:type="default" r:id="R2e7d30eb9b7942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HARKET &amp; BAKKE AS   ·   Org.nr 988 823 708   ·   Odins vei 10   ·   1463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HARKET &amp; BAKKE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d5b9f6924a4496" /><Relationship Type="http://schemas.openxmlformats.org/officeDocument/2006/relationships/footer" Target="/word/footer1.xml" Id="R2e7d30eb9b794266" /></Relationships>
</file>