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c2f55b14364ee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STIBA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Ålesund,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STIBA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967827adaee42e9"/>
      <w:footerReference xmlns:r="http://schemas.openxmlformats.org/officeDocument/2006/relationships" w:type="default" r:id="Rdb60f6b21f67427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STIBA INVEST AS   ·   Org.nr 988 763 594   ·   Bognesvegen 44   ·   6016 ÅLESUND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STIBA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967827adaee42e9" /><Relationship Type="http://schemas.openxmlformats.org/officeDocument/2006/relationships/footer" Target="/word/footer1.xml" Id="Rdb60f6b21f674271" /></Relationships>
</file>