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fd905d032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GROVEN OG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abec1db299ab4c57"/>
      <w:footerReference xmlns:r="http://schemas.openxmlformats.org/officeDocument/2006/relationships" w:type="default" r:id="Rf332df501dee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c1db299ab4c57" /><Relationship Type="http://schemas.openxmlformats.org/officeDocument/2006/relationships/footer" Target="/word/footer1.xml" Id="Rf332df501dee4e62" /></Relationships>
</file>