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fd806c36c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4c9cb0cd6f489e"/>
      <w:footerReference xmlns:r="http://schemas.openxmlformats.org/officeDocument/2006/relationships" w:type="default" r:id="Rb87ef83d583a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4c9cb0cd6f489e" /><Relationship Type="http://schemas.openxmlformats.org/officeDocument/2006/relationships/footer" Target="/word/footer1.xml" Id="Rb87ef83d583a4a34" /></Relationships>
</file>