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017c6d593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NORIPTEL AS.</w:t>
      </w:r>
    </w:p>
    <w:sectPr>
      <w:headerReference xmlns:r="http://schemas.openxmlformats.org/officeDocument/2006/relationships" w:type="default" r:id="Ra2816cbc9a7544a7"/>
      <w:footerReference xmlns:r="http://schemas.openxmlformats.org/officeDocument/2006/relationships" w:type="default" r:id="Rb9d9b20429e3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16cbc9a7544a7" /><Relationship Type="http://schemas.openxmlformats.org/officeDocument/2006/relationships/footer" Target="/word/footer1.xml" Id="Rb9d9b20429e345f8" /></Relationships>
</file>