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fd5b9abb9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BILVERKSTEDET HADSEL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BILVERKSTEDET HADSEL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577e6ddc44522"/>
      <w:footerReference xmlns:r="http://schemas.openxmlformats.org/officeDocument/2006/relationships" w:type="default" r:id="R69d1aee42d32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BILVERKSTEDET HADSEL AS   ·   Org.nr 987 132 965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BILVERKSTEDET HADSEL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577e6ddc44522" /><Relationship Type="http://schemas.openxmlformats.org/officeDocument/2006/relationships/footer" Target="/word/footer1.xml" Id="R69d1aee42d324942" /></Relationships>
</file>