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bbc5ea3fdf4b8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WAM-X AS</w:t>
      </w:r>
    </w:p>
    <w:sectPr>
      <w:headerReference xmlns:r="http://schemas.openxmlformats.org/officeDocument/2006/relationships" w:type="default" r:id="R51fa1e109d2642c6"/>
      <w:footerReference xmlns:r="http://schemas.openxmlformats.org/officeDocument/2006/relationships" w:type="default" r:id="R9c12cc33cfb449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WAM-X AS   ·   Org.nr 986 822 607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WAM-X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fa1e109d2642c6" /><Relationship Type="http://schemas.openxmlformats.org/officeDocument/2006/relationships/footer" Target="/word/footer1.xml" Id="R9c12cc33cfb44920" /></Relationships>
</file>