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5391f1668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410abd7604d4e"/>
      <w:footerReference xmlns:r="http://schemas.openxmlformats.org/officeDocument/2006/relationships" w:type="default" r:id="Re2a0c261d7f1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TRAVELPARTNER AS   ·   Org.nr 986 689 192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410abd7604d4e" /><Relationship Type="http://schemas.openxmlformats.org/officeDocument/2006/relationships/footer" Target="/word/footer1.xml" Id="Re2a0c261d7f144b2" /></Relationships>
</file>