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70d24a874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 BILGLASS AS, org.nr 986 479 708,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a6a89d0438c54a1c"/>
      <w:footerReference xmlns:r="http://schemas.openxmlformats.org/officeDocument/2006/relationships" w:type="default" r:id="Re256639b45e1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89d0438c54a1c" /><Relationship Type="http://schemas.openxmlformats.org/officeDocument/2006/relationships/footer" Target="/word/footer1.xml" Id="Re256639b45e1489f" /></Relationships>
</file>