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111b95e974d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SEGLEM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0ac96226bc604d16"/>
      <w:footerReference xmlns:r="http://schemas.openxmlformats.org/officeDocument/2006/relationships" w:type="default" r:id="Ra28abb04f7ce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96226bc604d16" /><Relationship Type="http://schemas.openxmlformats.org/officeDocument/2006/relationships/footer" Target="/word/footer1.xml" Id="Ra28abb04f7ce42e3" /></Relationships>
</file>