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95b33d4c1143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HORTEN BEGRAVELSESBYRÅ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HORTEN BEGRAVELSESBYRÅ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038daf24464ea1"/>
      <w:footerReference xmlns:r="http://schemas.openxmlformats.org/officeDocument/2006/relationships" w:type="default" r:id="Rf04738fd6fac4c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HORTEN BEGRAVELSESBYRÅ AS   ·   Org.nr 985 750 874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HORTEN BEGRAVELSESBYRÅ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38daf24464ea1" /><Relationship Type="http://schemas.openxmlformats.org/officeDocument/2006/relationships/footer" Target="/word/footer1.xml" Id="Rf04738fd6fac4c8d" /></Relationships>
</file>