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180ada6b9a42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GRANRUD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GRANRUD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129bcac2154eb3"/>
      <w:footerReference xmlns:r="http://schemas.openxmlformats.org/officeDocument/2006/relationships" w:type="default" r:id="Re5314f11dba041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GRANRUD EIENDOM AS   ·   Org.nr 985 182 388   ·   2560 ALVDAL   ·   Tlf. 62 48 97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GRANRUD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129bcac2154eb3" /><Relationship Type="http://schemas.openxmlformats.org/officeDocument/2006/relationships/footer" Target="/word/footer1.xml" Id="Re5314f11dba0413b" /></Relationships>
</file>