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160b51ca1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4c9646fed4a02"/>
      <w:footerReference xmlns:r="http://schemas.openxmlformats.org/officeDocument/2006/relationships" w:type="default" r:id="Rf21b0890a0a7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4c9646fed4a02" /><Relationship Type="http://schemas.openxmlformats.org/officeDocument/2006/relationships/footer" Target="/word/footer1.xml" Id="Rf21b0890a0a74ad3" /></Relationships>
</file>