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8cfd2389d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1 KRAGERØ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1 KRAGERØ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ef176ef7bf4b51"/>
      <w:footerReference xmlns:r="http://schemas.openxmlformats.org/officeDocument/2006/relationships" w:type="default" r:id="Ra21be3655b5a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1 KRAGERØ AS   ·   Org.nr 983 103 545   ·   P.A.Heuchs gate 20   ·   3770 KRAGERØ   ·   Tlf. 35 98 39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1 KRAGERØ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f176ef7bf4b51" /><Relationship Type="http://schemas.openxmlformats.org/officeDocument/2006/relationships/footer" Target="/word/footer1.xml" Id="Ra21be3655b5a499a" /></Relationships>
</file>