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75db6ff64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AGDERHUS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AGDERHUS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4b9e0db5a4047"/>
      <w:footerReference xmlns:r="http://schemas.openxmlformats.org/officeDocument/2006/relationships" w:type="default" r:id="R9857986af106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AGDERHUS EIENDOMSUTVIKLING AS   ·   Org.nr 982 111 528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AGDERHUS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4b9e0db5a4047" /><Relationship Type="http://schemas.openxmlformats.org/officeDocument/2006/relationships/footer" Target="/word/footer1.xml" Id="R9857986af106443f" /></Relationships>
</file>