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22a0288f1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LEOPARD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LEOPARD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219c8e55943dc"/>
      <w:footerReference xmlns:r="http://schemas.openxmlformats.org/officeDocument/2006/relationships" w:type="default" r:id="R233a52886823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LEOPARD INVEST AS   ·   Org.nr 981 330 331   ·   Parkveien 33   ·   0258 OSLO   ·   Tlf. 23 27 17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LEOPARD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219c8e55943dc" /><Relationship Type="http://schemas.openxmlformats.org/officeDocument/2006/relationships/footer" Target="/word/footer1.xml" Id="R233a5288682340d5" /></Relationships>
</file>