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e97cf3780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42f62c9b9cfb469d"/>
      <w:footerReference xmlns:r="http://schemas.openxmlformats.org/officeDocument/2006/relationships" w:type="default" r:id="Ra9162aa15879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62c9b9cfb469d" /><Relationship Type="http://schemas.openxmlformats.org/officeDocument/2006/relationships/footer" Target="/word/footer1.xml" Id="Ra9162aa158794c63" /></Relationships>
</file>