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1614e674d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6c8ef1f1a4b31"/>
      <w:footerReference xmlns:r="http://schemas.openxmlformats.org/officeDocument/2006/relationships" w:type="default" r:id="Rc74a1d405f84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TERSUS AS   ·   Org.nr 980 343 642   ·   v/UNION Gruppen AS, Bolette brygge 1   ·   0252 OSLO   ·   Tlf. 23 11 69 00   ·   landvik@nnm.no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6c8ef1f1a4b31" /><Relationship Type="http://schemas.openxmlformats.org/officeDocument/2006/relationships/footer" Target="/word/footer1.xml" Id="Rc74a1d405f8446b4" /></Relationships>
</file>