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02b770ae645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Frekhaug,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SKARSVÅG RØR OG INTERIØR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SKARSVÅG RØR OG INTERIØR AS</w:t>
      </w:r>
    </w:p>
    <w:sectPr>
      <w:headerReference xmlns:r="http://schemas.openxmlformats.org/officeDocument/2006/relationships" w:type="default" r:id="Rc17ef5a6685945cc"/>
      <w:footerReference xmlns:r="http://schemas.openxmlformats.org/officeDocument/2006/relationships" w:type="default" r:id="R6d04bc229aa243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SKARSVÅG RØR OG INTERIØR AS   ·   Org.nr 979 679 149   ·   5918 FREKHAUG   ·   Tlf. 56 17 07 10   ·   www.skarsvag-ror.no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SKARSVÅG RØR OG 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ef5a6685945cc" /><Relationship Type="http://schemas.openxmlformats.org/officeDocument/2006/relationships/footer" Target="/word/footer1.xml" Id="R6d04bc229aa243bd" /></Relationships>
</file>