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4f7e05b654d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HERAX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HERAX HOLDING AS</w:t>
      </w:r>
    </w:p>
    <w:sectPr>
      <w:headerReference xmlns:r="http://schemas.openxmlformats.org/officeDocument/2006/relationships" w:type="default" r:id="R9abff661bee84e22"/>
      <w:footerReference xmlns:r="http://schemas.openxmlformats.org/officeDocument/2006/relationships" w:type="default" r:id="Ra85ff90f15a7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HERAX HOLDING AS   ·   Org.nr 979 595 697   ·   c/o Erich Holte,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ff661bee84e22" /><Relationship Type="http://schemas.openxmlformats.org/officeDocument/2006/relationships/footer" Target="/word/footer1.xml" Id="Ra85ff90f15a74468" /></Relationships>
</file>