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d766beab6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3c91efb8a40f2"/>
      <w:footerReference xmlns:r="http://schemas.openxmlformats.org/officeDocument/2006/relationships" w:type="default" r:id="R1b4e2ede0703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3c91efb8a40f2" /><Relationship Type="http://schemas.openxmlformats.org/officeDocument/2006/relationships/footer" Target="/word/footer1.xml" Id="R1b4e2ede07034dd9" /></Relationships>
</file>