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5aa8612c6e49d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Skjetten,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NORDISK ENERGIKONTROLL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NORDISK ENERGIKONTROLL AS</w:t>
      </w:r>
    </w:p>
    <w:sectPr>
      <w:headerReference xmlns:r="http://schemas.openxmlformats.org/officeDocument/2006/relationships" w:type="default" r:id="R7efd4e43efde4b37"/>
      <w:footerReference xmlns:r="http://schemas.openxmlformats.org/officeDocument/2006/relationships" w:type="default" r:id="R77a93bce5c93487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NORDISK ENERGIKONTROLL AS   ·   Org.nr 976 724 321   ·   Hvamsvingen 24   ·   2013 SKJETTEN   ·   Tlf. 64 84 55 20   ·   salg@noen.no   ·   www.noen.no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NORDISK ENERGIKONTROLL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efd4e43efde4b37" /><Relationship Type="http://schemas.openxmlformats.org/officeDocument/2006/relationships/footer" Target="/word/footer1.xml" Id="R77a93bce5c934875" /></Relationships>
</file>