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8383aaf5b4d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STRANDVEIEN AUTO AS, org.nr 975 964 310,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4339179958c94e6a"/>
      <w:footerReference xmlns:r="http://schemas.openxmlformats.org/officeDocument/2006/relationships" w:type="default" r:id="R1465ecdf0a6b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39179958c94e6a" /><Relationship Type="http://schemas.openxmlformats.org/officeDocument/2006/relationships/footer" Target="/word/footer1.xml" Id="R1465ecdf0a6b4d01" /></Relationships>
</file>