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e23a088cb444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STRANDVEIEN AUTO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981e217e986a4547"/>
      <w:footerReference xmlns:r="http://schemas.openxmlformats.org/officeDocument/2006/relationships" w:type="default" r:id="Rd22b9be2f60b4b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1e217e986a4547" /><Relationship Type="http://schemas.openxmlformats.org/officeDocument/2006/relationships/footer" Target="/word/footer1.xml" Id="Rd22b9be2f60b4bdf" /></Relationships>
</file>